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27AC" w14:textId="4D475C41" w:rsidR="00702260" w:rsidRPr="002757E6" w:rsidRDefault="00C36CD1" w:rsidP="00C36CD1">
      <w:pPr>
        <w:jc w:val="center"/>
        <w:rPr>
          <w:rFonts w:ascii="Calibri" w:hAnsi="Calibri"/>
          <w:b/>
          <w:u w:val="single"/>
        </w:rPr>
      </w:pPr>
      <w:r w:rsidRPr="002757E6">
        <w:rPr>
          <w:rFonts w:ascii="Calibri" w:hAnsi="Calibri"/>
          <w:b/>
          <w:u w:val="single"/>
        </w:rPr>
        <w:t>Tennis Rules</w:t>
      </w:r>
      <w:r w:rsidR="002757E6" w:rsidRPr="002757E6">
        <w:rPr>
          <w:rFonts w:ascii="Calibri" w:hAnsi="Calibri"/>
          <w:b/>
          <w:u w:val="single"/>
        </w:rPr>
        <w:t xml:space="preserve"> Year 3 &amp; 4</w:t>
      </w:r>
    </w:p>
    <w:p w14:paraId="5D11DE0E" w14:textId="483D236C" w:rsidR="00C36CD1" w:rsidRPr="002757E6" w:rsidRDefault="00BD570A" w:rsidP="00BD570A">
      <w:pPr>
        <w:rPr>
          <w:rFonts w:ascii="Calibri" w:hAnsi="Calibri"/>
          <w:b/>
          <w:u w:val="single"/>
        </w:rPr>
      </w:pPr>
      <w:r w:rsidRPr="002757E6">
        <w:rPr>
          <w:rFonts w:ascii="Calibri" w:hAnsi="Calibri"/>
          <w:b/>
          <w:u w:val="single"/>
        </w:rPr>
        <w:t xml:space="preserve">Year Group: </w:t>
      </w:r>
      <w:r w:rsidR="00C36CD1" w:rsidRPr="002757E6">
        <w:rPr>
          <w:rFonts w:ascii="Calibri" w:hAnsi="Calibri"/>
          <w:b/>
          <w:u w:val="single"/>
        </w:rPr>
        <w:t>Year 3</w:t>
      </w:r>
      <w:r w:rsidRPr="002757E6">
        <w:rPr>
          <w:rFonts w:ascii="Calibri" w:hAnsi="Calibri"/>
          <w:b/>
          <w:u w:val="single"/>
        </w:rPr>
        <w:t xml:space="preserve"> </w:t>
      </w:r>
      <w:r w:rsidR="00C36CD1" w:rsidRPr="002757E6">
        <w:rPr>
          <w:rFonts w:ascii="Calibri" w:hAnsi="Calibri"/>
          <w:b/>
          <w:u w:val="single"/>
        </w:rPr>
        <w:t>&amp;</w:t>
      </w:r>
      <w:r w:rsidRPr="002757E6">
        <w:rPr>
          <w:rFonts w:ascii="Calibri" w:hAnsi="Calibri"/>
          <w:b/>
          <w:u w:val="single"/>
        </w:rPr>
        <w:t xml:space="preserve"> </w:t>
      </w:r>
      <w:r w:rsidR="00C36CD1" w:rsidRPr="002757E6">
        <w:rPr>
          <w:rFonts w:ascii="Calibri" w:hAnsi="Calibri"/>
          <w:b/>
          <w:u w:val="single"/>
        </w:rPr>
        <w:t>4</w:t>
      </w:r>
    </w:p>
    <w:p w14:paraId="6C84CB9C" w14:textId="071A2325" w:rsidR="00BD570A" w:rsidRPr="002757E6" w:rsidRDefault="00BD570A" w:rsidP="00BD570A">
      <w:pPr>
        <w:rPr>
          <w:rFonts w:ascii="Calibri" w:hAnsi="Calibri"/>
          <w:b/>
          <w:u w:val="single"/>
        </w:rPr>
      </w:pPr>
      <w:r w:rsidRPr="002757E6">
        <w:rPr>
          <w:rFonts w:ascii="Calibri" w:hAnsi="Calibri"/>
          <w:b/>
          <w:u w:val="single"/>
        </w:rPr>
        <w:t xml:space="preserve">Team Criteria: </w:t>
      </w:r>
    </w:p>
    <w:p w14:paraId="373C0A9C" w14:textId="3686DF21" w:rsidR="00BD570A" w:rsidRPr="002757E6" w:rsidRDefault="00C36CD1" w:rsidP="00BD570A">
      <w:pPr>
        <w:spacing w:after="0" w:line="240" w:lineRule="auto"/>
        <w:rPr>
          <w:rFonts w:ascii="Calibri" w:hAnsi="Calibri" w:cs="Arial"/>
        </w:rPr>
      </w:pPr>
      <w:r w:rsidRPr="002757E6">
        <w:rPr>
          <w:rFonts w:ascii="Calibri" w:hAnsi="Calibri" w:cs="Arial"/>
        </w:rPr>
        <w:t>Teams of 4 - 2 boys &amp; 2 girls</w:t>
      </w:r>
    </w:p>
    <w:p w14:paraId="1180A07F" w14:textId="684C11C1" w:rsidR="00C36CD1" w:rsidRPr="002757E6" w:rsidRDefault="00C36CD1" w:rsidP="008E1C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2757E6">
        <w:rPr>
          <w:rFonts w:ascii="Calibri" w:hAnsi="Calibri" w:cs="Arial"/>
        </w:rPr>
        <w:t>Teams may be from one Year group or a mixture of the two</w:t>
      </w:r>
      <w:r w:rsidR="00BD570A" w:rsidRPr="002757E6">
        <w:rPr>
          <w:rFonts w:ascii="Calibri" w:hAnsi="Calibri" w:cs="Arial"/>
        </w:rPr>
        <w:t xml:space="preserve"> age groups.</w:t>
      </w:r>
    </w:p>
    <w:p w14:paraId="6A9FBB24" w14:textId="77777777" w:rsidR="008E1C7D" w:rsidRPr="002757E6" w:rsidRDefault="008E1C7D" w:rsidP="008E1C7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Each match consists of 4 rubbers – 4 singles matches</w:t>
      </w:r>
    </w:p>
    <w:p w14:paraId="0CDB46F2" w14:textId="77777777" w:rsidR="008E1C7D" w:rsidRPr="002757E6" w:rsidRDefault="008E1C7D" w:rsidP="008E1C7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Scoring – simple numbering, i.e. 1,2,3 etc rather than traditional scoring (15, 30, 40 etc)</w:t>
      </w:r>
    </w:p>
    <w:p w14:paraId="533D76D9" w14:textId="77777777" w:rsidR="008E1C7D" w:rsidRPr="002757E6" w:rsidRDefault="008E1C7D" w:rsidP="008E1C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Court Size – Mini Tennis</w:t>
      </w:r>
    </w:p>
    <w:p w14:paraId="780540DD" w14:textId="77777777" w:rsidR="008E1C7D" w:rsidRPr="002757E6" w:rsidRDefault="008E1C7D" w:rsidP="008E1C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Games are played over a set time period (times will be determined by number of entries)</w:t>
      </w:r>
    </w:p>
    <w:p w14:paraId="4952053C" w14:textId="54E8D988" w:rsidR="008E1C7D" w:rsidRPr="002757E6" w:rsidRDefault="008E1C7D" w:rsidP="00BD570A">
      <w:pPr>
        <w:spacing w:after="0" w:line="240" w:lineRule="auto"/>
        <w:rPr>
          <w:rFonts w:ascii="Calibri" w:hAnsi="Calibri" w:cs="Arial"/>
        </w:rPr>
      </w:pPr>
    </w:p>
    <w:p w14:paraId="03EE0FBA" w14:textId="6440644F" w:rsidR="008E1C7D" w:rsidRPr="002757E6" w:rsidRDefault="008E1C7D" w:rsidP="00BD570A">
      <w:pPr>
        <w:spacing w:after="0" w:line="240" w:lineRule="auto"/>
        <w:rPr>
          <w:rFonts w:ascii="Calibri" w:hAnsi="Calibri" w:cs="Arial"/>
          <w:b/>
          <w:bCs/>
          <w:u w:val="single"/>
        </w:rPr>
      </w:pPr>
      <w:r w:rsidRPr="002757E6">
        <w:rPr>
          <w:rFonts w:ascii="Calibri" w:hAnsi="Calibri" w:cs="Arial"/>
          <w:b/>
          <w:bCs/>
          <w:u w:val="single"/>
        </w:rPr>
        <w:t xml:space="preserve">Format: </w:t>
      </w:r>
    </w:p>
    <w:p w14:paraId="15552A01" w14:textId="77777777" w:rsidR="008E1C7D" w:rsidRPr="002757E6" w:rsidRDefault="008E1C7D" w:rsidP="00BD570A">
      <w:pPr>
        <w:spacing w:after="0" w:line="240" w:lineRule="auto"/>
        <w:rPr>
          <w:rFonts w:ascii="Calibri" w:hAnsi="Calibri" w:cs="Arial"/>
        </w:rPr>
      </w:pPr>
    </w:p>
    <w:p w14:paraId="3872483C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1 Boy v Number 1 Boy (Singles)</w:t>
      </w:r>
    </w:p>
    <w:p w14:paraId="1349E736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2 Boy v Number 2 Boy (Singles)</w:t>
      </w:r>
    </w:p>
    <w:p w14:paraId="1537CC0D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1 Girl v Number 1 Girl (Singles)</w:t>
      </w:r>
    </w:p>
    <w:p w14:paraId="189BC280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2 Girl v Number 2 Girl (Singles)</w:t>
      </w:r>
    </w:p>
    <w:p w14:paraId="2A816FAF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Court Size – 11m x 5.5m</w:t>
      </w:r>
    </w:p>
    <w:p w14:paraId="42A6557B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Net Height – 80cm</w:t>
      </w:r>
    </w:p>
    <w:p w14:paraId="022A1F69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Recommended Racquet size – 17”- 23” (43-58cm)</w:t>
      </w:r>
    </w:p>
    <w:p w14:paraId="2503BCD0" w14:textId="77777777" w:rsidR="008E1C7D" w:rsidRPr="002757E6" w:rsidRDefault="008E1C7D" w:rsidP="008E1C7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Ball – RED (sponge indoor, felt outdoor)</w:t>
      </w:r>
    </w:p>
    <w:p w14:paraId="77F80DBA" w14:textId="77777777" w:rsidR="008E1C7D" w:rsidRPr="002757E6" w:rsidRDefault="008E1C7D" w:rsidP="00C36CD1">
      <w:pPr>
        <w:shd w:val="clear" w:color="auto" w:fill="FFFFFF"/>
        <w:rPr>
          <w:rFonts w:ascii="Calibri" w:hAnsi="Calibri" w:cs="Arial"/>
        </w:rPr>
      </w:pPr>
    </w:p>
    <w:p w14:paraId="1056373B" w14:textId="0FD01568" w:rsidR="008E1C7D" w:rsidRPr="002757E6" w:rsidRDefault="008E1C7D" w:rsidP="00C36CD1">
      <w:pPr>
        <w:shd w:val="clear" w:color="auto" w:fill="FFFFFF"/>
        <w:rPr>
          <w:rFonts w:ascii="Calibri" w:hAnsi="Calibri" w:cs="Arial"/>
          <w:b/>
          <w:bCs/>
        </w:rPr>
      </w:pPr>
      <w:r w:rsidRPr="002757E6">
        <w:rPr>
          <w:rFonts w:ascii="Calibri" w:hAnsi="Calibri" w:cs="Arial"/>
          <w:b/>
          <w:bCs/>
        </w:rPr>
        <w:t>Rules:</w:t>
      </w:r>
    </w:p>
    <w:p w14:paraId="19F11EAC" w14:textId="3CD1E10B" w:rsidR="00C36CD1" w:rsidRPr="002757E6" w:rsidRDefault="00C36CD1" w:rsidP="00C36CD1">
      <w:pPr>
        <w:shd w:val="clear" w:color="auto" w:fill="FFFFFF"/>
        <w:rPr>
          <w:rFonts w:ascii="Calibri" w:hAnsi="Calibri" w:cs="Arial"/>
          <w:b/>
          <w:color w:val="000000"/>
          <w:u w:val="single"/>
        </w:rPr>
      </w:pPr>
      <w:r w:rsidRPr="002757E6">
        <w:rPr>
          <w:rFonts w:ascii="Calibri" w:hAnsi="Calibri" w:cs="Arial"/>
          <w:b/>
          <w:color w:val="000000"/>
          <w:u w:val="single"/>
        </w:rPr>
        <w:t>General Game Rules</w:t>
      </w:r>
    </w:p>
    <w:p w14:paraId="52326B59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Simple numbering, i.e. 1,2,3,4 rather than traditional tennis scoring used, i.e. 15, 30, 40 etc</w:t>
      </w:r>
    </w:p>
    <w:p w14:paraId="734D1E61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Serve is decided by a “toss” before game</w:t>
      </w:r>
    </w:p>
    <w:p w14:paraId="70936267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The nominated person serves for the 1</w:t>
      </w:r>
      <w:r w:rsidRPr="002757E6">
        <w:rPr>
          <w:rFonts w:ascii="Calibri" w:hAnsi="Calibri" w:cs="Arial"/>
          <w:color w:val="000000"/>
          <w:vertAlign w:val="superscript"/>
        </w:rPr>
        <w:t>st</w:t>
      </w:r>
      <w:r w:rsidRPr="002757E6">
        <w:rPr>
          <w:rFonts w:ascii="Calibri" w:hAnsi="Calibri" w:cs="Arial"/>
          <w:color w:val="000000"/>
        </w:rPr>
        <w:t xml:space="preserve"> point, it then alternates every 2 points</w:t>
      </w:r>
    </w:p>
    <w:p w14:paraId="6132EA4C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When serving, players must be behind baseline</w:t>
      </w:r>
    </w:p>
    <w:p w14:paraId="79536090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When serving, the ball must not be bounced before being hit</w:t>
      </w:r>
    </w:p>
    <w:p w14:paraId="0EAC774A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The serve may be hit over or underarm</w:t>
      </w:r>
    </w:p>
    <w:p w14:paraId="096918D8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Serves should be hit diagonally, landing in the diagonally opposite service box</w:t>
      </w:r>
    </w:p>
    <w:p w14:paraId="0D6639AF" w14:textId="32216776" w:rsidR="00C36CD1" w:rsidRPr="002757E6" w:rsidRDefault="00C36CD1" w:rsidP="008E1C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>Sponge balls should be used indoors, felt Mini Red balls if outdoor</w:t>
      </w:r>
    </w:p>
    <w:p w14:paraId="468ADEA7" w14:textId="44BCEAEC" w:rsidR="008E1C7D" w:rsidRPr="002757E6" w:rsidRDefault="008E1C7D" w:rsidP="008E1C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</w:rPr>
      </w:pPr>
      <w:r w:rsidRPr="002757E6">
        <w:rPr>
          <w:rFonts w:ascii="Calibri" w:hAnsi="Calibri" w:cs="Arial"/>
          <w:color w:val="000000"/>
        </w:rPr>
        <w:t xml:space="preserve">Racquets no longer than 23” may be used. </w:t>
      </w:r>
    </w:p>
    <w:p w14:paraId="25BFAB1E" w14:textId="77777777" w:rsidR="00C36CD1" w:rsidRPr="002757E6" w:rsidRDefault="00C36CD1" w:rsidP="00C36CD1">
      <w:pPr>
        <w:jc w:val="center"/>
        <w:rPr>
          <w:rFonts w:ascii="Calibri" w:hAnsi="Calibri"/>
          <w:b/>
          <w:u w:val="single"/>
        </w:rPr>
      </w:pPr>
    </w:p>
    <w:p w14:paraId="45146EBF" w14:textId="77777777" w:rsidR="00C36CD1" w:rsidRPr="002757E6" w:rsidRDefault="00C36CD1" w:rsidP="00C36CD1">
      <w:pPr>
        <w:jc w:val="center"/>
        <w:rPr>
          <w:rFonts w:ascii="Calibri" w:hAnsi="Calibri"/>
          <w:b/>
          <w:u w:val="single"/>
        </w:rPr>
      </w:pPr>
    </w:p>
    <w:p w14:paraId="3BE96EDA" w14:textId="77777777" w:rsidR="00C36CD1" w:rsidRPr="002757E6" w:rsidRDefault="00C36CD1" w:rsidP="00C36CD1">
      <w:pPr>
        <w:jc w:val="center"/>
        <w:rPr>
          <w:rFonts w:ascii="Calibri" w:hAnsi="Calibri"/>
          <w:b/>
          <w:u w:val="single"/>
        </w:rPr>
      </w:pPr>
    </w:p>
    <w:p w14:paraId="054E7665" w14:textId="77777777" w:rsidR="00C36CD1" w:rsidRPr="002757E6" w:rsidRDefault="00C36CD1" w:rsidP="00C36CD1">
      <w:pPr>
        <w:jc w:val="center"/>
        <w:rPr>
          <w:rFonts w:ascii="Calibri" w:hAnsi="Calibri"/>
          <w:b/>
          <w:u w:val="single"/>
        </w:rPr>
      </w:pPr>
    </w:p>
    <w:p w14:paraId="2E20A1F6" w14:textId="77777777" w:rsidR="00C36CD1" w:rsidRPr="002757E6" w:rsidRDefault="00C36CD1" w:rsidP="00C36CD1">
      <w:pPr>
        <w:jc w:val="center"/>
        <w:rPr>
          <w:rFonts w:ascii="Calibri" w:hAnsi="Calibri"/>
          <w:b/>
          <w:u w:val="single"/>
        </w:rPr>
      </w:pPr>
    </w:p>
    <w:p w14:paraId="3D1AD28C" w14:textId="17E7F695" w:rsidR="00C36CD1" w:rsidRPr="002757E6" w:rsidRDefault="00C36CD1" w:rsidP="009D14DA">
      <w:pPr>
        <w:rPr>
          <w:rFonts w:ascii="Calibri" w:hAnsi="Calibri"/>
          <w:b/>
          <w:u w:val="single"/>
        </w:rPr>
      </w:pPr>
    </w:p>
    <w:p w14:paraId="38EB7EEE" w14:textId="77777777" w:rsidR="009D14DA" w:rsidRPr="002757E6" w:rsidRDefault="009D14DA" w:rsidP="009D14DA">
      <w:pPr>
        <w:rPr>
          <w:rFonts w:ascii="Calibri" w:hAnsi="Calibri"/>
          <w:b/>
          <w:u w:val="single"/>
        </w:rPr>
      </w:pPr>
    </w:p>
    <w:p w14:paraId="490C2AE9" w14:textId="77777777" w:rsidR="00C36CD1" w:rsidRPr="002757E6" w:rsidRDefault="00C36CD1" w:rsidP="00C36CD1">
      <w:pPr>
        <w:jc w:val="center"/>
        <w:rPr>
          <w:rFonts w:ascii="Calibri" w:hAnsi="Calibri"/>
          <w:b/>
          <w:u w:val="single"/>
        </w:rPr>
      </w:pPr>
    </w:p>
    <w:p w14:paraId="72D7159E" w14:textId="433B78E4" w:rsidR="00C36CD1" w:rsidRPr="002757E6" w:rsidRDefault="002757E6" w:rsidP="00C36CD1">
      <w:pPr>
        <w:jc w:val="center"/>
        <w:rPr>
          <w:rFonts w:ascii="Calibri" w:hAnsi="Calibri"/>
          <w:b/>
          <w:u w:val="single"/>
        </w:rPr>
      </w:pPr>
      <w:r w:rsidRPr="002757E6">
        <w:rPr>
          <w:rFonts w:ascii="Calibri" w:hAnsi="Calibri"/>
          <w:b/>
          <w:u w:val="single"/>
        </w:rPr>
        <w:t xml:space="preserve">Tennis Rules </w:t>
      </w:r>
      <w:r w:rsidR="00C36CD1" w:rsidRPr="002757E6">
        <w:rPr>
          <w:rFonts w:ascii="Calibri" w:hAnsi="Calibri"/>
          <w:b/>
          <w:u w:val="single"/>
        </w:rPr>
        <w:t>Year 5</w:t>
      </w:r>
      <w:r w:rsidR="009D14DA" w:rsidRPr="002757E6">
        <w:rPr>
          <w:rFonts w:ascii="Calibri" w:hAnsi="Calibri"/>
          <w:b/>
          <w:u w:val="single"/>
        </w:rPr>
        <w:t xml:space="preserve"> </w:t>
      </w:r>
      <w:r w:rsidR="00C36CD1" w:rsidRPr="002757E6">
        <w:rPr>
          <w:rFonts w:ascii="Calibri" w:hAnsi="Calibri"/>
          <w:b/>
          <w:u w:val="single"/>
        </w:rPr>
        <w:t>&amp;</w:t>
      </w:r>
      <w:r w:rsidR="009D14DA" w:rsidRPr="002757E6">
        <w:rPr>
          <w:rFonts w:ascii="Calibri" w:hAnsi="Calibri"/>
          <w:b/>
          <w:u w:val="single"/>
        </w:rPr>
        <w:t xml:space="preserve"> </w:t>
      </w:r>
      <w:r w:rsidR="00C36CD1" w:rsidRPr="002757E6">
        <w:rPr>
          <w:rFonts w:ascii="Calibri" w:hAnsi="Calibri"/>
          <w:b/>
          <w:u w:val="single"/>
        </w:rPr>
        <w:t>6</w:t>
      </w:r>
    </w:p>
    <w:p w14:paraId="31554430" w14:textId="77777777" w:rsidR="002757E6" w:rsidRPr="002757E6" w:rsidRDefault="002757E6" w:rsidP="00CB1A5D">
      <w:pPr>
        <w:rPr>
          <w:rFonts w:ascii="Calibri" w:hAnsi="Calibri"/>
          <w:b/>
          <w:u w:val="single"/>
        </w:rPr>
      </w:pPr>
    </w:p>
    <w:p w14:paraId="179FF9F7" w14:textId="5B99AB80" w:rsidR="009D14DA" w:rsidRPr="002757E6" w:rsidRDefault="00CB1A5D" w:rsidP="00CB1A5D">
      <w:pPr>
        <w:rPr>
          <w:rFonts w:ascii="Calibri" w:hAnsi="Calibri"/>
          <w:b/>
          <w:u w:val="single"/>
        </w:rPr>
      </w:pPr>
      <w:r w:rsidRPr="002757E6">
        <w:rPr>
          <w:rFonts w:ascii="Calibri" w:hAnsi="Calibri"/>
          <w:b/>
          <w:u w:val="single"/>
        </w:rPr>
        <w:t>Age group:</w:t>
      </w:r>
      <w:r w:rsidRPr="002757E6">
        <w:rPr>
          <w:rFonts w:ascii="Calibri" w:hAnsi="Calibri"/>
          <w:bCs/>
        </w:rPr>
        <w:t xml:space="preserve"> KS2</w:t>
      </w:r>
    </w:p>
    <w:p w14:paraId="3D999EE5" w14:textId="49719D78" w:rsidR="00CB1A5D" w:rsidRPr="002757E6" w:rsidRDefault="00CB1A5D" w:rsidP="00CB1A5D">
      <w:pPr>
        <w:rPr>
          <w:rFonts w:ascii="Calibri" w:hAnsi="Calibri"/>
          <w:b/>
          <w:u w:val="single"/>
        </w:rPr>
      </w:pPr>
    </w:p>
    <w:p w14:paraId="26B2DC1D" w14:textId="5E4EF4D3" w:rsidR="00CB1A5D" w:rsidRPr="002757E6" w:rsidRDefault="00CB1A5D" w:rsidP="00CB1A5D">
      <w:pPr>
        <w:rPr>
          <w:rFonts w:ascii="Calibri" w:hAnsi="Calibri"/>
          <w:b/>
          <w:u w:val="single"/>
        </w:rPr>
      </w:pPr>
      <w:r w:rsidRPr="002757E6">
        <w:rPr>
          <w:rFonts w:ascii="Calibri" w:hAnsi="Calibri"/>
          <w:b/>
          <w:u w:val="single"/>
        </w:rPr>
        <w:t xml:space="preserve">Gender: </w:t>
      </w:r>
      <w:r w:rsidRPr="002757E6">
        <w:rPr>
          <w:rFonts w:ascii="Calibri" w:hAnsi="Calibri"/>
          <w:bCs/>
        </w:rPr>
        <w:t>Girls</w:t>
      </w:r>
    </w:p>
    <w:p w14:paraId="161338E4" w14:textId="229DE96E" w:rsidR="00CB1A5D" w:rsidRPr="002757E6" w:rsidRDefault="00CB1A5D" w:rsidP="00CB1A5D">
      <w:pPr>
        <w:rPr>
          <w:rFonts w:ascii="Calibri" w:hAnsi="Calibri"/>
          <w:bCs/>
        </w:rPr>
      </w:pPr>
      <w:r w:rsidRPr="002757E6">
        <w:rPr>
          <w:rFonts w:ascii="Calibri" w:hAnsi="Calibri"/>
          <w:bCs/>
        </w:rPr>
        <w:tab/>
        <w:t xml:space="preserve">  Boys</w:t>
      </w:r>
    </w:p>
    <w:p w14:paraId="415EE44F" w14:textId="70699326" w:rsidR="00CB1A5D" w:rsidRPr="002757E6" w:rsidRDefault="00CB1A5D" w:rsidP="00CB1A5D">
      <w:pPr>
        <w:rPr>
          <w:rFonts w:ascii="Calibri" w:hAnsi="Calibri"/>
          <w:b/>
          <w:u w:val="single"/>
        </w:rPr>
      </w:pPr>
    </w:p>
    <w:p w14:paraId="1D3EFA97" w14:textId="09B3409B" w:rsidR="00CB1A5D" w:rsidRPr="002757E6" w:rsidRDefault="00CB1A5D" w:rsidP="00CB1A5D">
      <w:pPr>
        <w:rPr>
          <w:rFonts w:ascii="Calibri" w:hAnsi="Calibri"/>
          <w:b/>
          <w:u w:val="single"/>
        </w:rPr>
      </w:pPr>
      <w:r w:rsidRPr="002757E6">
        <w:rPr>
          <w:rFonts w:ascii="Calibri" w:hAnsi="Calibri"/>
          <w:b/>
          <w:u w:val="single"/>
        </w:rPr>
        <w:t xml:space="preserve">Team Criteria: </w:t>
      </w:r>
    </w:p>
    <w:p w14:paraId="40653A98" w14:textId="3CC22A1D" w:rsidR="00C36CD1" w:rsidRPr="002757E6" w:rsidRDefault="00C36CD1" w:rsidP="00C36CD1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Team of 4 - 2 boys &amp; 2 girls. Teams may be from one Year group or a mixture of the two</w:t>
      </w:r>
    </w:p>
    <w:p w14:paraId="0685BE27" w14:textId="77777777" w:rsidR="00C36CD1" w:rsidRPr="002757E6" w:rsidRDefault="00C36CD1" w:rsidP="00C36CD1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Each match consists of 4 rubbers – 4 singles matches</w:t>
      </w:r>
    </w:p>
    <w:p w14:paraId="53DC84FB" w14:textId="77777777" w:rsidR="00C36CD1" w:rsidRPr="002757E6" w:rsidRDefault="00C36CD1" w:rsidP="00C36CD1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Scoring – simple numbering, i.e. 1,2,3 etc rather than traditional scoring (15, 30, 40 etc)</w:t>
      </w:r>
    </w:p>
    <w:p w14:paraId="4DE66E78" w14:textId="77777777" w:rsidR="00C36CD1" w:rsidRPr="002757E6" w:rsidRDefault="00C36CD1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 xml:space="preserve">Court Size – Mini Orange size </w:t>
      </w:r>
    </w:p>
    <w:p w14:paraId="1C28D0E8" w14:textId="77777777" w:rsidR="00C36CD1" w:rsidRPr="002757E6" w:rsidRDefault="00C36CD1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Games are played over a set time period (times will be determined by number of entries)</w:t>
      </w:r>
    </w:p>
    <w:p w14:paraId="64E3098E" w14:textId="7FD67006" w:rsidR="00C36CD1" w:rsidRPr="002757E6" w:rsidRDefault="00C36CD1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6094A00C" w14:textId="40CCCE97" w:rsidR="00CB1A5D" w:rsidRPr="002757E6" w:rsidRDefault="00CB1A5D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0C1E55B8" w14:textId="6713AC4C" w:rsidR="00CB1A5D" w:rsidRPr="002757E6" w:rsidRDefault="00CB1A5D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u w:val="single"/>
          <w:lang w:eastAsia="en-GB"/>
        </w:rPr>
      </w:pPr>
      <w:r w:rsidRPr="002757E6">
        <w:rPr>
          <w:rFonts w:ascii="Calibri" w:eastAsia="Times New Roman" w:hAnsi="Calibri" w:cs="Arial"/>
          <w:b/>
          <w:bCs/>
          <w:u w:val="single"/>
          <w:lang w:eastAsia="en-GB"/>
        </w:rPr>
        <w:t xml:space="preserve">Format: </w:t>
      </w:r>
    </w:p>
    <w:p w14:paraId="78C5C210" w14:textId="77777777" w:rsidR="00CB1A5D" w:rsidRPr="002757E6" w:rsidRDefault="00CB1A5D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74F26C0B" w14:textId="77777777" w:rsidR="00C36CD1" w:rsidRPr="002757E6" w:rsidRDefault="00C36CD1" w:rsidP="00C36CD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1 Boy v Number 1 Boy (Singles)</w:t>
      </w:r>
    </w:p>
    <w:p w14:paraId="1327CB93" w14:textId="77777777" w:rsidR="00C36CD1" w:rsidRPr="002757E6" w:rsidRDefault="00C36CD1" w:rsidP="00C36CD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2 Boy v Number 2 Boy (Singles)</w:t>
      </w:r>
    </w:p>
    <w:p w14:paraId="78B97754" w14:textId="77777777" w:rsidR="00C36CD1" w:rsidRPr="002757E6" w:rsidRDefault="00C36CD1" w:rsidP="00C36CD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1 Girl v Number 1 Girl (Singles)</w:t>
      </w:r>
    </w:p>
    <w:p w14:paraId="7E23C2CE" w14:textId="77777777" w:rsidR="00C36CD1" w:rsidRPr="002757E6" w:rsidRDefault="00C36CD1" w:rsidP="00C36CD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lang w:eastAsia="en-GB"/>
        </w:rPr>
        <w:t>Number 2 Girl v Number 2 Girl (Singles)</w:t>
      </w:r>
    </w:p>
    <w:p w14:paraId="3CF54B41" w14:textId="77777777" w:rsidR="00C36CD1" w:rsidRPr="002757E6" w:rsidRDefault="00C36CD1" w:rsidP="00C36CD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</w:p>
    <w:p w14:paraId="491C2FA0" w14:textId="77777777" w:rsidR="00CB1A5D" w:rsidRPr="002757E6" w:rsidRDefault="00CB1A5D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en-GB"/>
        </w:rPr>
      </w:pPr>
      <w:r w:rsidRPr="002757E6">
        <w:rPr>
          <w:rFonts w:ascii="Calibri" w:eastAsia="Times New Roman" w:hAnsi="Calibri" w:cs="Arial"/>
          <w:b/>
          <w:color w:val="000000"/>
          <w:u w:val="single"/>
          <w:lang w:eastAsia="en-GB"/>
        </w:rPr>
        <w:t>Rules:</w:t>
      </w:r>
    </w:p>
    <w:p w14:paraId="2954BE2D" w14:textId="2889CA21" w:rsidR="00C36CD1" w:rsidRPr="002757E6" w:rsidRDefault="00C36CD1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en-GB"/>
        </w:rPr>
      </w:pPr>
      <w:r w:rsidRPr="002757E6">
        <w:rPr>
          <w:rFonts w:ascii="Calibri" w:eastAsia="Times New Roman" w:hAnsi="Calibri" w:cs="Arial"/>
          <w:b/>
          <w:color w:val="000000"/>
          <w:u w:val="single"/>
          <w:lang w:eastAsia="en-GB"/>
        </w:rPr>
        <w:t>General Game Rules</w:t>
      </w:r>
    </w:p>
    <w:p w14:paraId="33109BB7" w14:textId="77777777" w:rsidR="00C36CD1" w:rsidRPr="002757E6" w:rsidRDefault="00C36CD1" w:rsidP="00C36CD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14:paraId="1F328D61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Simple numbering, i.e. 1,2,3,4 rather than traditional tennis scoring used, i.e. 15, 30, 40 etc</w:t>
      </w:r>
    </w:p>
    <w:p w14:paraId="71668A2B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Each number will be played over a set timed period (To be determined)</w:t>
      </w:r>
    </w:p>
    <w:p w14:paraId="05CF7BDA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Serve is decided by a “toss” before game</w:t>
      </w:r>
    </w:p>
    <w:p w14:paraId="03CF00CA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The nominated person serves for the 1</w:t>
      </w:r>
      <w:r w:rsidRPr="002757E6">
        <w:rPr>
          <w:rFonts w:ascii="Calibri" w:eastAsia="Times New Roman" w:hAnsi="Calibri" w:cs="Arial"/>
          <w:color w:val="000000"/>
          <w:vertAlign w:val="superscript"/>
          <w:lang w:eastAsia="en-GB"/>
        </w:rPr>
        <w:t>st</w:t>
      </w:r>
      <w:r w:rsidRPr="002757E6">
        <w:rPr>
          <w:rFonts w:ascii="Calibri" w:eastAsia="Times New Roman" w:hAnsi="Calibri" w:cs="Arial"/>
          <w:color w:val="000000"/>
          <w:lang w:eastAsia="en-GB"/>
        </w:rPr>
        <w:t xml:space="preserve"> point, it then alternates every 2 points</w:t>
      </w:r>
    </w:p>
    <w:p w14:paraId="375DE767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When serving, players must be behind baseline</w:t>
      </w:r>
    </w:p>
    <w:p w14:paraId="28831FBA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When serving, the ball must not be bounced before being hit</w:t>
      </w:r>
    </w:p>
    <w:p w14:paraId="4964FD15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The serve may be hit over or underarm</w:t>
      </w:r>
    </w:p>
    <w:p w14:paraId="424DF8A7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Serves should be hit diagonally, landing in the diagonally opposite service box</w:t>
      </w:r>
    </w:p>
    <w:p w14:paraId="4448F955" w14:textId="77777777" w:rsidR="00C36CD1" w:rsidRPr="002757E6" w:rsidRDefault="00C36CD1" w:rsidP="00C36C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Sponge balls should be used indoors, felt Mini Red balls if outdoors</w:t>
      </w:r>
    </w:p>
    <w:p w14:paraId="3E92037A" w14:textId="77777777" w:rsidR="00C36CD1" w:rsidRPr="002757E6" w:rsidRDefault="00C36CD1" w:rsidP="00CB1A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lang w:eastAsia="en-GB"/>
        </w:rPr>
      </w:pPr>
      <w:r w:rsidRPr="002757E6">
        <w:rPr>
          <w:rFonts w:ascii="Calibri" w:eastAsia="Times New Roman" w:hAnsi="Calibri" w:cs="Arial"/>
          <w:color w:val="000000"/>
          <w:lang w:eastAsia="en-GB"/>
        </w:rPr>
        <w:t>Racquets no longer than 23” may be used</w:t>
      </w:r>
    </w:p>
    <w:p w14:paraId="029C31BF" w14:textId="77777777" w:rsidR="00C36CD1" w:rsidRPr="00C36CD1" w:rsidRDefault="00C36CD1" w:rsidP="00C36CD1">
      <w:pPr>
        <w:jc w:val="center"/>
        <w:rPr>
          <w:b/>
          <w:u w:val="single"/>
        </w:rPr>
      </w:pPr>
    </w:p>
    <w:sectPr w:rsidR="00C36CD1" w:rsidRPr="00C36C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4EEE" w14:textId="77777777" w:rsidR="008E1C7D" w:rsidRDefault="008E1C7D" w:rsidP="008E1C7D">
      <w:pPr>
        <w:spacing w:after="0" w:line="240" w:lineRule="auto"/>
      </w:pPr>
      <w:r>
        <w:separator/>
      </w:r>
    </w:p>
  </w:endnote>
  <w:endnote w:type="continuationSeparator" w:id="0">
    <w:p w14:paraId="05D9A19D" w14:textId="77777777" w:rsidR="008E1C7D" w:rsidRDefault="008E1C7D" w:rsidP="008E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60E7" w14:textId="77777777" w:rsidR="008E1C7D" w:rsidRDefault="008E1C7D" w:rsidP="008E1C7D">
      <w:pPr>
        <w:spacing w:after="0" w:line="240" w:lineRule="auto"/>
      </w:pPr>
      <w:r>
        <w:separator/>
      </w:r>
    </w:p>
  </w:footnote>
  <w:footnote w:type="continuationSeparator" w:id="0">
    <w:p w14:paraId="15BA2EDF" w14:textId="77777777" w:rsidR="008E1C7D" w:rsidRDefault="008E1C7D" w:rsidP="008E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009D" w14:textId="310AB527" w:rsidR="008E1C7D" w:rsidRDefault="008E1C7D" w:rsidP="008E1C7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085AB" wp14:editId="6596EE3D">
          <wp:simplePos x="0" y="0"/>
          <wp:positionH relativeFrom="column">
            <wp:posOffset>-755650</wp:posOffset>
          </wp:positionH>
          <wp:positionV relativeFrom="paragraph">
            <wp:posOffset>-335280</wp:posOffset>
          </wp:positionV>
          <wp:extent cx="866896" cy="943107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6" cy="94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  <w:p w14:paraId="02D46586" w14:textId="77777777" w:rsidR="008E1C7D" w:rsidRDefault="008E1C7D" w:rsidP="008E1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7171"/>
    <w:multiLevelType w:val="hybridMultilevel"/>
    <w:tmpl w:val="B2B66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17D5"/>
    <w:multiLevelType w:val="hybridMultilevel"/>
    <w:tmpl w:val="33D2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D1"/>
    <w:rsid w:val="002757E6"/>
    <w:rsid w:val="00702260"/>
    <w:rsid w:val="008E1C7D"/>
    <w:rsid w:val="009D14DA"/>
    <w:rsid w:val="00BD570A"/>
    <w:rsid w:val="00C36CD1"/>
    <w:rsid w:val="00C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CBFE5"/>
  <w15:chartTrackingRefBased/>
  <w15:docId w15:val="{C28A04A8-0BBE-466B-92DE-FB0F15F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7D"/>
  </w:style>
  <w:style w:type="paragraph" w:styleId="Footer">
    <w:name w:val="footer"/>
    <w:basedOn w:val="Normal"/>
    <w:link w:val="FooterChar"/>
    <w:uiPriority w:val="99"/>
    <w:unhideWhenUsed/>
    <w:rsid w:val="008E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7D"/>
  </w:style>
  <w:style w:type="paragraph" w:styleId="ListParagraph">
    <w:name w:val="List Paragraph"/>
    <w:basedOn w:val="Normal"/>
    <w:uiPriority w:val="34"/>
    <w:qFormat/>
    <w:rsid w:val="008E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6</cp:revision>
  <dcterms:created xsi:type="dcterms:W3CDTF">2021-02-02T14:25:00Z</dcterms:created>
  <dcterms:modified xsi:type="dcterms:W3CDTF">2021-04-14T12:37:00Z</dcterms:modified>
</cp:coreProperties>
</file>